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Default="00460042" w:rsidP="00E56033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E53375" wp14:editId="2BF3D45D">
            <wp:extent cx="1524000" cy="1365130"/>
            <wp:effectExtent l="0" t="0" r="0" b="6985"/>
            <wp:docPr id="1" name="Afbeelding 1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7D3" w:rsidRPr="00337F7E" w:rsidRDefault="00235AAE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 xml:space="preserve">Agenda </w:t>
      </w:r>
      <w:r w:rsidR="00C2298E">
        <w:rPr>
          <w:b/>
          <w:sz w:val="28"/>
          <w:szCs w:val="28"/>
        </w:rPr>
        <w:t>Stuurgroep</w:t>
      </w:r>
      <w:r w:rsidR="00337F7E" w:rsidRPr="00337F7E">
        <w:rPr>
          <w:b/>
          <w:sz w:val="28"/>
          <w:szCs w:val="28"/>
        </w:rPr>
        <w:t xml:space="preserve"> </w:t>
      </w:r>
      <w:r w:rsidR="009F55D9">
        <w:rPr>
          <w:b/>
          <w:sz w:val="28"/>
          <w:szCs w:val="28"/>
        </w:rPr>
        <w:t>Scholenvoordetoekomst</w:t>
      </w:r>
    </w:p>
    <w:p w:rsidR="00337F7E" w:rsidRDefault="00ED0F1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Dins</w:t>
      </w:r>
      <w:r w:rsidR="00C4750A">
        <w:rPr>
          <w:b/>
          <w:sz w:val="28"/>
          <w:szCs w:val="28"/>
        </w:rPr>
        <w:t xml:space="preserve">dag </w:t>
      </w:r>
      <w:r w:rsidR="00341DE2">
        <w:rPr>
          <w:b/>
          <w:sz w:val="28"/>
          <w:szCs w:val="28"/>
        </w:rPr>
        <w:t>20 december</w:t>
      </w:r>
    </w:p>
    <w:p w:rsidR="00337F7E" w:rsidRDefault="008E424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</w:t>
      </w:r>
      <w:r w:rsidR="00341D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341DE2">
        <w:rPr>
          <w:b/>
          <w:sz w:val="28"/>
          <w:szCs w:val="28"/>
        </w:rPr>
        <w:t>00 tot 16</w:t>
      </w:r>
      <w:r w:rsidR="00DF5616">
        <w:rPr>
          <w:b/>
          <w:sz w:val="28"/>
          <w:szCs w:val="28"/>
        </w:rPr>
        <w:t>.</w:t>
      </w:r>
      <w:r w:rsidR="001E58DC">
        <w:rPr>
          <w:b/>
          <w:sz w:val="28"/>
          <w:szCs w:val="28"/>
        </w:rPr>
        <w:t>3</w:t>
      </w:r>
      <w:r w:rsidR="00DF5616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</w:p>
    <w:p w:rsidR="006D39AA" w:rsidRDefault="00337F7E" w:rsidP="00C27F7A">
      <w:pPr>
        <w:pStyle w:val="Normaalweb"/>
        <w:spacing w:before="0" w:beforeAutospacing="0" w:after="0" w:afterAutospacing="0" w:line="225" w:lineRule="atLeast"/>
        <w:rPr>
          <w:b/>
          <w:sz w:val="28"/>
          <w:szCs w:val="28"/>
        </w:rPr>
      </w:pPr>
      <w:r w:rsidRPr="00171FBA">
        <w:rPr>
          <w:rFonts w:asciiTheme="minorHAnsi" w:hAnsiTheme="minorHAnsi"/>
          <w:b/>
          <w:sz w:val="28"/>
          <w:szCs w:val="28"/>
        </w:rPr>
        <w:t>Locatie:</w:t>
      </w:r>
      <w:r w:rsidR="00BF35FB" w:rsidRPr="00171FBA">
        <w:rPr>
          <w:rFonts w:asciiTheme="minorHAnsi" w:hAnsiTheme="minorHAnsi"/>
          <w:b/>
          <w:sz w:val="28"/>
          <w:szCs w:val="28"/>
        </w:rPr>
        <w:t xml:space="preserve"> </w:t>
      </w:r>
      <w:r w:rsidR="00341DE2">
        <w:rPr>
          <w:rFonts w:asciiTheme="minorHAnsi" w:hAnsiTheme="minorHAnsi"/>
          <w:b/>
          <w:sz w:val="28"/>
          <w:szCs w:val="28"/>
        </w:rPr>
        <w:t>Bestuurskantoor Archipel</w:t>
      </w:r>
      <w:r w:rsidR="00DE5402">
        <w:rPr>
          <w:b/>
          <w:sz w:val="28"/>
          <w:szCs w:val="28"/>
        </w:rPr>
        <w:br/>
      </w:r>
    </w:p>
    <w:p w:rsidR="00C56572" w:rsidRPr="003151CA" w:rsidRDefault="00235AAE" w:rsidP="00C27F7A">
      <w:pPr>
        <w:pStyle w:val="Normaalweb"/>
        <w:spacing w:before="0" w:beforeAutospacing="0" w:after="0" w:afterAutospacing="0" w:line="225" w:lineRule="atLeast"/>
        <w:rPr>
          <w:color w:val="000000"/>
          <w:lang w:eastAsia="en-US"/>
        </w:rPr>
      </w:pPr>
      <w:r>
        <w:rPr>
          <w:b/>
          <w:sz w:val="28"/>
          <w:szCs w:val="28"/>
        </w:rPr>
        <w:br/>
      </w:r>
    </w:p>
    <w:p w:rsidR="006A08DF" w:rsidRPr="00F11978" w:rsidRDefault="00337F7E" w:rsidP="00BF35F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 xml:space="preserve">Welkom </w:t>
      </w:r>
      <w:r w:rsidR="00C103EE">
        <w:rPr>
          <w:b/>
          <w:sz w:val="28"/>
          <w:szCs w:val="28"/>
        </w:rPr>
        <w:t>en vaststellen agenda</w:t>
      </w:r>
      <w:r w:rsidR="004228F3">
        <w:rPr>
          <w:b/>
          <w:sz w:val="28"/>
          <w:szCs w:val="28"/>
        </w:rPr>
        <w:t xml:space="preserve"> </w:t>
      </w:r>
      <w:r w:rsidR="004228F3" w:rsidRPr="004228F3">
        <w:t>(5 minuten)</w:t>
      </w:r>
      <w:r w:rsidR="00A30402" w:rsidRPr="00F11978">
        <w:rPr>
          <w:sz w:val="28"/>
          <w:szCs w:val="28"/>
        </w:rPr>
        <w:br/>
      </w:r>
      <w:r w:rsidR="00901FAA" w:rsidRPr="00F663D9">
        <w:t>In de</w:t>
      </w:r>
      <w:r w:rsidR="002D62BD" w:rsidRPr="00F663D9">
        <w:t xml:space="preserve"> bijlage </w:t>
      </w:r>
      <w:r w:rsidR="002D62BD">
        <w:t>ter kennisname een</w:t>
      </w:r>
      <w:r w:rsidR="002D62BD" w:rsidRPr="002D62BD">
        <w:t xml:space="preserve"> overzicht van de</w:t>
      </w:r>
      <w:r w:rsidR="004228F3">
        <w:t xml:space="preserve"> (</w:t>
      </w:r>
      <w:proofErr w:type="spellStart"/>
      <w:r w:rsidR="004228F3">
        <w:t>themaspecifieke</w:t>
      </w:r>
      <w:proofErr w:type="spellEnd"/>
      <w:r w:rsidR="004228F3">
        <w:t>) doelen,</w:t>
      </w:r>
      <w:r w:rsidR="002D62BD" w:rsidRPr="002D62BD">
        <w:t xml:space="preserve"> </w:t>
      </w:r>
      <w:r w:rsidR="004228F3">
        <w:t>inspanningen,</w:t>
      </w:r>
      <w:r w:rsidR="002D62BD">
        <w:t xml:space="preserve"> resul</w:t>
      </w:r>
      <w:r w:rsidR="002D62BD" w:rsidRPr="002D62BD">
        <w:t xml:space="preserve">taten </w:t>
      </w:r>
      <w:r w:rsidR="004228F3">
        <w:t>en voornemens van de</w:t>
      </w:r>
      <w:r w:rsidR="002D62BD" w:rsidRPr="002D62BD">
        <w:t xml:space="preserve"> themawerkgroep</w:t>
      </w:r>
      <w:r w:rsidR="004228F3">
        <w:t>en</w:t>
      </w:r>
      <w:r w:rsidR="002D62BD" w:rsidRPr="002D62BD">
        <w:t>.</w:t>
      </w:r>
      <w:r w:rsidR="00F663D9">
        <w:t xml:space="preserve"> Het overzicht is nog niet compleet, een paar thema’s moeten hun overzicht nog inleveren.</w:t>
      </w:r>
      <w:r w:rsidR="002D62BD">
        <w:br/>
      </w:r>
    </w:p>
    <w:p w:rsidR="008E4F3F" w:rsidRPr="008E4F3F" w:rsidRDefault="00142D24" w:rsidP="008E4F3F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F11978">
        <w:rPr>
          <w:b/>
          <w:sz w:val="28"/>
          <w:szCs w:val="28"/>
        </w:rPr>
        <w:t xml:space="preserve">Verslag bijeenkomst </w:t>
      </w:r>
      <w:r w:rsidR="00CF1056">
        <w:rPr>
          <w:b/>
          <w:sz w:val="28"/>
          <w:szCs w:val="28"/>
        </w:rPr>
        <w:t xml:space="preserve">27 </w:t>
      </w:r>
      <w:r w:rsidR="008E4F3F">
        <w:rPr>
          <w:b/>
          <w:sz w:val="28"/>
          <w:szCs w:val="28"/>
        </w:rPr>
        <w:t>september</w:t>
      </w:r>
      <w:r w:rsidR="00235AAE">
        <w:rPr>
          <w:b/>
          <w:sz w:val="28"/>
          <w:szCs w:val="28"/>
        </w:rPr>
        <w:t xml:space="preserve"> 2016</w:t>
      </w:r>
      <w:r w:rsidR="004228F3">
        <w:rPr>
          <w:b/>
          <w:sz w:val="28"/>
          <w:szCs w:val="28"/>
        </w:rPr>
        <w:t xml:space="preserve"> </w:t>
      </w:r>
      <w:r w:rsidR="004228F3" w:rsidRPr="004228F3">
        <w:t>(5 minuten)</w:t>
      </w:r>
      <w:r w:rsidR="00BF35FB" w:rsidRPr="008E4F3F">
        <w:rPr>
          <w:b/>
          <w:sz w:val="24"/>
          <w:szCs w:val="24"/>
        </w:rPr>
        <w:br/>
      </w:r>
      <w:r w:rsidR="006B445A">
        <w:t>Reeds in jullie bezit</w:t>
      </w:r>
      <w:r w:rsidR="008E4F3F">
        <w:br/>
      </w:r>
      <w:r w:rsidR="008E4F3F">
        <w:rPr>
          <w:b/>
          <w:sz w:val="24"/>
          <w:szCs w:val="24"/>
        </w:rPr>
        <w:t xml:space="preserve">  </w:t>
      </w:r>
    </w:p>
    <w:p w:rsidR="000F2291" w:rsidRPr="008E4F3F" w:rsidRDefault="008E4F3F" w:rsidP="008E4F3F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Financiën</w:t>
      </w:r>
      <w:r w:rsidR="004228F3">
        <w:rPr>
          <w:b/>
          <w:sz w:val="28"/>
          <w:szCs w:val="28"/>
        </w:rPr>
        <w:t xml:space="preserve"> </w:t>
      </w:r>
      <w:r w:rsidR="004228F3" w:rsidRPr="004228F3">
        <w:t>(5 minuten)</w:t>
      </w:r>
      <w:r w:rsidR="000F2291">
        <w:br/>
      </w:r>
      <w:r w:rsidR="004228F3" w:rsidRPr="004228F3">
        <w:t>Begroting 2016/17</w:t>
      </w:r>
      <w:r w:rsidR="004228F3">
        <w:rPr>
          <w:b/>
          <w:sz w:val="24"/>
          <w:szCs w:val="24"/>
        </w:rPr>
        <w:br/>
      </w:r>
    </w:p>
    <w:p w:rsidR="009F55D9" w:rsidRPr="00C103EE" w:rsidRDefault="006D39AA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Voorstel begeleiding b</w:t>
      </w:r>
      <w:r w:rsidR="008E4F3F">
        <w:rPr>
          <w:b/>
          <w:sz w:val="28"/>
          <w:szCs w:val="28"/>
        </w:rPr>
        <w:t>eginnende leerkrachten</w:t>
      </w:r>
      <w:r w:rsidR="004228F3">
        <w:rPr>
          <w:b/>
          <w:sz w:val="28"/>
          <w:szCs w:val="28"/>
        </w:rPr>
        <w:t xml:space="preserve"> </w:t>
      </w:r>
      <w:r w:rsidR="004228F3" w:rsidRPr="004228F3">
        <w:t>(20 minuten)</w:t>
      </w:r>
      <w:r w:rsidR="00543AB7">
        <w:br/>
        <w:t>Bijlage “Een kijkje in de schatkist”. Graag lezen pagina’s 2, 3 en 4</w:t>
      </w:r>
      <w:r w:rsidR="00785BE9">
        <w:rPr>
          <w:b/>
          <w:sz w:val="28"/>
          <w:szCs w:val="28"/>
        </w:rPr>
        <w:br/>
      </w:r>
      <w:r w:rsidR="004228F3" w:rsidRPr="004228F3">
        <w:t xml:space="preserve">Mondelinge toelichting door de </w:t>
      </w:r>
      <w:proofErr w:type="spellStart"/>
      <w:r w:rsidR="004228F3" w:rsidRPr="004228F3">
        <w:t>themawerkgroepleiding</w:t>
      </w:r>
      <w:proofErr w:type="spellEnd"/>
      <w:r w:rsidR="004228F3" w:rsidRPr="004228F3">
        <w:t xml:space="preserve">. </w:t>
      </w:r>
      <w:r w:rsidR="004228F3" w:rsidRPr="00F663D9">
        <w:t>Zie bijlage.</w:t>
      </w:r>
      <w:r w:rsidR="004228F3">
        <w:br/>
      </w:r>
    </w:p>
    <w:p w:rsidR="004100A7" w:rsidRPr="00C103EE" w:rsidRDefault="008E4F3F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Paboplan </w:t>
      </w:r>
      <w:r w:rsidR="004228F3" w:rsidRPr="004228F3">
        <w:t>(30 minuten)</w:t>
      </w:r>
      <w:r w:rsidR="00C85CB8">
        <w:rPr>
          <w:b/>
          <w:sz w:val="28"/>
          <w:szCs w:val="28"/>
        </w:rPr>
        <w:br/>
      </w:r>
      <w:r w:rsidR="004228F3" w:rsidRPr="004228F3">
        <w:t>Toelichting en bespreking</w:t>
      </w:r>
      <w:r w:rsidR="004A54B3">
        <w:t xml:space="preserve">. </w:t>
      </w:r>
      <w:r w:rsidR="004A54B3" w:rsidRPr="00F663D9">
        <w:t>Zie bijlage.</w:t>
      </w:r>
      <w:r w:rsidR="004228F3">
        <w:br/>
      </w:r>
    </w:p>
    <w:p w:rsidR="00A53C99" w:rsidRPr="00A53C99" w:rsidRDefault="008E4F3F" w:rsidP="0075052A">
      <w:pPr>
        <w:pStyle w:val="Geenafstand"/>
        <w:numPr>
          <w:ilvl w:val="0"/>
          <w:numId w:val="12"/>
        </w:numPr>
        <w:rPr>
          <w:b/>
        </w:rPr>
      </w:pPr>
      <w:r>
        <w:rPr>
          <w:b/>
          <w:sz w:val="28"/>
          <w:szCs w:val="28"/>
        </w:rPr>
        <w:t>V</w:t>
      </w:r>
      <w:r w:rsidR="00C85CB8">
        <w:rPr>
          <w:b/>
          <w:sz w:val="28"/>
          <w:szCs w:val="28"/>
        </w:rPr>
        <w:t>erduurzamen</w:t>
      </w:r>
      <w:r w:rsidR="004228F3">
        <w:rPr>
          <w:b/>
          <w:sz w:val="28"/>
          <w:szCs w:val="28"/>
        </w:rPr>
        <w:t xml:space="preserve"> </w:t>
      </w:r>
      <w:r w:rsidR="004228F3" w:rsidRPr="004228F3">
        <w:t>(20 minuten)</w:t>
      </w:r>
      <w:r w:rsidR="00C85CB8">
        <w:rPr>
          <w:b/>
          <w:sz w:val="28"/>
          <w:szCs w:val="28"/>
        </w:rPr>
        <w:br/>
      </w:r>
      <w:r w:rsidR="00785BE9">
        <w:t xml:space="preserve">De stuurgroep gaat in gesprek over de volgende vragen: </w:t>
      </w:r>
      <w:r w:rsidR="00C85CB8" w:rsidRPr="00C85CB8">
        <w:t xml:space="preserve">Wat is jouw beeld van Scholenvoordetoekomst in juli 2017? </w:t>
      </w:r>
      <w:r w:rsidR="00F833B1">
        <w:t>Wat is er dan gerealis</w:t>
      </w:r>
      <w:r w:rsidR="00C85CB8" w:rsidRPr="00C85CB8">
        <w:t>e</w:t>
      </w:r>
      <w:r w:rsidR="00F833B1">
        <w:t>e</w:t>
      </w:r>
      <w:r w:rsidR="00C85CB8" w:rsidRPr="00C85CB8">
        <w:t>r</w:t>
      </w:r>
      <w:r w:rsidR="00F833B1">
        <w:t>d</w:t>
      </w:r>
      <w:r w:rsidR="00C85CB8" w:rsidRPr="00C85CB8">
        <w:t>? Wat staat er? Wat merk je? Wat zie je? Hoe zie je jouw rol? Hoe zie je de rol van de directies van basisscholen?</w:t>
      </w:r>
      <w:r w:rsidR="00C103EE" w:rsidRPr="00996213">
        <w:rPr>
          <w:b/>
          <w:sz w:val="28"/>
          <w:szCs w:val="28"/>
        </w:rPr>
        <w:br/>
      </w:r>
    </w:p>
    <w:p w:rsidR="004E5FE5" w:rsidRPr="00996213" w:rsidRDefault="00C85CB8" w:rsidP="0075052A">
      <w:pPr>
        <w:pStyle w:val="Geenafstand"/>
        <w:numPr>
          <w:ilvl w:val="0"/>
          <w:numId w:val="12"/>
        </w:numPr>
        <w:rPr>
          <w:b/>
        </w:rPr>
      </w:pPr>
      <w:r>
        <w:rPr>
          <w:b/>
          <w:sz w:val="28"/>
          <w:szCs w:val="28"/>
        </w:rPr>
        <w:t>Rondvraag en sluiting</w:t>
      </w:r>
      <w:r w:rsidR="004228F3">
        <w:rPr>
          <w:b/>
          <w:sz w:val="28"/>
          <w:szCs w:val="28"/>
        </w:rPr>
        <w:t xml:space="preserve"> </w:t>
      </w:r>
      <w:r w:rsidR="004228F3" w:rsidRPr="004228F3">
        <w:t>(5 minuten)</w:t>
      </w:r>
      <w:r w:rsidR="00996213" w:rsidRPr="00996213">
        <w:rPr>
          <w:b/>
          <w:sz w:val="28"/>
          <w:szCs w:val="28"/>
        </w:rPr>
        <w:br/>
      </w:r>
    </w:p>
    <w:p w:rsidR="00214666" w:rsidRPr="00F11978" w:rsidRDefault="004E5FE5" w:rsidP="0021466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>V</w:t>
      </w:r>
      <w:r w:rsidR="00214666" w:rsidRPr="00F11978">
        <w:rPr>
          <w:b/>
          <w:sz w:val="28"/>
          <w:szCs w:val="28"/>
        </w:rPr>
        <w:t>olgende v</w:t>
      </w:r>
      <w:r w:rsidRPr="00F11978">
        <w:rPr>
          <w:b/>
          <w:sz w:val="28"/>
          <w:szCs w:val="28"/>
        </w:rPr>
        <w:t>ergaderdatum</w:t>
      </w:r>
      <w:r w:rsidR="005131BA" w:rsidRPr="00F11978">
        <w:rPr>
          <w:b/>
          <w:sz w:val="28"/>
          <w:szCs w:val="28"/>
        </w:rPr>
        <w:t>:</w:t>
      </w:r>
      <w:r w:rsidR="00214666" w:rsidRPr="00F11978">
        <w:rPr>
          <w:b/>
          <w:sz w:val="28"/>
          <w:szCs w:val="28"/>
        </w:rPr>
        <w:t xml:space="preserve"> </w:t>
      </w:r>
      <w:r w:rsidR="005131BA" w:rsidRPr="00F11978">
        <w:rPr>
          <w:b/>
          <w:sz w:val="28"/>
          <w:szCs w:val="28"/>
        </w:rPr>
        <w:t xml:space="preserve"> </w:t>
      </w:r>
      <w:r w:rsidR="002D62BD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76597F" w:rsidRPr="00E510AE" w:rsidTr="0076597F">
        <w:tc>
          <w:tcPr>
            <w:tcW w:w="1641" w:type="dxa"/>
          </w:tcPr>
          <w:p w:rsidR="0076597F" w:rsidRPr="00F11978" w:rsidRDefault="008E4F3F" w:rsidP="001F7614">
            <w:pPr>
              <w:rPr>
                <w:lang w:val="nl-NL"/>
              </w:rPr>
            </w:pPr>
            <w:r>
              <w:rPr>
                <w:lang w:val="nl-NL"/>
              </w:rPr>
              <w:t>Dins</w:t>
            </w:r>
            <w:r w:rsidR="00BA7AB1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76597F" w:rsidRPr="00F11978" w:rsidRDefault="008E4F3F" w:rsidP="0076597F">
            <w:pPr>
              <w:rPr>
                <w:lang w:val="nl-NL"/>
              </w:rPr>
            </w:pPr>
            <w:r>
              <w:rPr>
                <w:lang w:val="nl-NL"/>
              </w:rPr>
              <w:t>14 maart 2017</w:t>
            </w:r>
          </w:p>
        </w:tc>
        <w:tc>
          <w:tcPr>
            <w:tcW w:w="2126" w:type="dxa"/>
          </w:tcPr>
          <w:p w:rsidR="0076597F" w:rsidRPr="00785BE9" w:rsidRDefault="008E4F3F" w:rsidP="008E4F3F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  <w:r w:rsidR="006423E3" w:rsidRPr="00785BE9">
              <w:rPr>
                <w:lang w:val="nl-NL"/>
              </w:rPr>
              <w:t>.</w:t>
            </w:r>
            <w:r>
              <w:rPr>
                <w:lang w:val="nl-NL"/>
              </w:rPr>
              <w:t>30-15</w:t>
            </w:r>
            <w:r w:rsidR="00BA7AB1" w:rsidRPr="00785BE9">
              <w:rPr>
                <w:lang w:val="nl-NL"/>
              </w:rPr>
              <w:t>.</w:t>
            </w:r>
            <w:r>
              <w:rPr>
                <w:lang w:val="nl-NL"/>
              </w:rPr>
              <w:t>0</w:t>
            </w:r>
            <w:r w:rsidR="00BA7AB1" w:rsidRPr="00785BE9">
              <w:rPr>
                <w:lang w:val="nl-NL"/>
              </w:rPr>
              <w:t>0 uur</w:t>
            </w:r>
          </w:p>
        </w:tc>
        <w:tc>
          <w:tcPr>
            <w:tcW w:w="2546" w:type="dxa"/>
          </w:tcPr>
          <w:p w:rsidR="0076597F" w:rsidRPr="00785BE9" w:rsidRDefault="008E4F3F" w:rsidP="008E4F3F">
            <w:pPr>
              <w:rPr>
                <w:lang w:val="nl-NL"/>
              </w:rPr>
            </w:pPr>
            <w:r>
              <w:rPr>
                <w:lang w:val="nl-NL"/>
              </w:rPr>
              <w:t xml:space="preserve">Bestuurskantoor </w:t>
            </w:r>
            <w:r w:rsidR="006423E3" w:rsidRPr="00785BE9">
              <w:rPr>
                <w:lang w:val="nl-NL"/>
              </w:rPr>
              <w:t>A</w:t>
            </w:r>
            <w:r>
              <w:rPr>
                <w:lang w:val="nl-NL"/>
              </w:rPr>
              <w:t>lpha</w:t>
            </w:r>
          </w:p>
        </w:tc>
      </w:tr>
    </w:tbl>
    <w:p w:rsidR="00E15502" w:rsidRPr="003E30B5" w:rsidRDefault="00E15502" w:rsidP="003E30B5">
      <w:pPr>
        <w:pStyle w:val="Geenafstand"/>
        <w:ind w:left="720"/>
        <w:rPr>
          <w:b/>
          <w:sz w:val="24"/>
          <w:szCs w:val="24"/>
        </w:rPr>
      </w:pPr>
      <w:bookmarkStart w:id="0" w:name="_GoBack"/>
      <w:bookmarkEnd w:id="0"/>
    </w:p>
    <w:sectPr w:rsidR="00E15502" w:rsidRPr="003E30B5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E" w:rsidRDefault="00C7068E" w:rsidP="00F1701E">
      <w:pPr>
        <w:spacing w:after="0" w:line="240" w:lineRule="auto"/>
      </w:pPr>
      <w:r>
        <w:separator/>
      </w:r>
    </w:p>
  </w:endnote>
  <w:end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E" w:rsidRDefault="00C7068E" w:rsidP="00F1701E">
      <w:pPr>
        <w:spacing w:after="0" w:line="240" w:lineRule="auto"/>
      </w:pPr>
      <w:r>
        <w:separator/>
      </w:r>
    </w:p>
  </w:footnote>
  <w:foot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1237D"/>
    <w:multiLevelType w:val="hybridMultilevel"/>
    <w:tmpl w:val="93361BEA"/>
    <w:lvl w:ilvl="0" w:tplc="D2C8B9C0">
      <w:numFmt w:val="bullet"/>
      <w:lvlText w:val="-"/>
      <w:lvlJc w:val="left"/>
      <w:pPr>
        <w:ind w:left="86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B21DE"/>
    <w:multiLevelType w:val="hybridMultilevel"/>
    <w:tmpl w:val="CF7C4A36"/>
    <w:lvl w:ilvl="0" w:tplc="909A0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84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4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8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68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00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0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E8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C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0EC1"/>
    <w:multiLevelType w:val="hybridMultilevel"/>
    <w:tmpl w:val="8ECCD086"/>
    <w:lvl w:ilvl="0" w:tplc="3710B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373C"/>
    <w:rsid w:val="0002717E"/>
    <w:rsid w:val="000437EA"/>
    <w:rsid w:val="0007055E"/>
    <w:rsid w:val="000B1990"/>
    <w:rsid w:val="000F2291"/>
    <w:rsid w:val="00106051"/>
    <w:rsid w:val="001228CD"/>
    <w:rsid w:val="0013387F"/>
    <w:rsid w:val="00136051"/>
    <w:rsid w:val="00142D24"/>
    <w:rsid w:val="00151A55"/>
    <w:rsid w:val="00156959"/>
    <w:rsid w:val="00171FBA"/>
    <w:rsid w:val="00183FE8"/>
    <w:rsid w:val="001B4029"/>
    <w:rsid w:val="001C1A4B"/>
    <w:rsid w:val="001D0993"/>
    <w:rsid w:val="001D1677"/>
    <w:rsid w:val="001D404E"/>
    <w:rsid w:val="001E58DC"/>
    <w:rsid w:val="001F049C"/>
    <w:rsid w:val="001F7614"/>
    <w:rsid w:val="00205140"/>
    <w:rsid w:val="00214666"/>
    <w:rsid w:val="00227E7E"/>
    <w:rsid w:val="00235AAE"/>
    <w:rsid w:val="00253F24"/>
    <w:rsid w:val="0026463B"/>
    <w:rsid w:val="00265922"/>
    <w:rsid w:val="00292C90"/>
    <w:rsid w:val="002A00EB"/>
    <w:rsid w:val="002B2748"/>
    <w:rsid w:val="002D62BD"/>
    <w:rsid w:val="002E003D"/>
    <w:rsid w:val="002E169B"/>
    <w:rsid w:val="002F78B7"/>
    <w:rsid w:val="003151CA"/>
    <w:rsid w:val="00324ECD"/>
    <w:rsid w:val="0033529B"/>
    <w:rsid w:val="00337F7E"/>
    <w:rsid w:val="00340073"/>
    <w:rsid w:val="00341DE2"/>
    <w:rsid w:val="00344420"/>
    <w:rsid w:val="0035678F"/>
    <w:rsid w:val="003878CB"/>
    <w:rsid w:val="00396330"/>
    <w:rsid w:val="003D4F73"/>
    <w:rsid w:val="003D7139"/>
    <w:rsid w:val="003E30B5"/>
    <w:rsid w:val="003F0317"/>
    <w:rsid w:val="004100A7"/>
    <w:rsid w:val="004228F3"/>
    <w:rsid w:val="0045192D"/>
    <w:rsid w:val="00452A7E"/>
    <w:rsid w:val="00460042"/>
    <w:rsid w:val="0047590B"/>
    <w:rsid w:val="004A54B3"/>
    <w:rsid w:val="004C2C37"/>
    <w:rsid w:val="004D6861"/>
    <w:rsid w:val="004E12AB"/>
    <w:rsid w:val="004E5FE5"/>
    <w:rsid w:val="005131BA"/>
    <w:rsid w:val="00543AB7"/>
    <w:rsid w:val="005526BF"/>
    <w:rsid w:val="005609DC"/>
    <w:rsid w:val="0059160C"/>
    <w:rsid w:val="005A036A"/>
    <w:rsid w:val="005B1031"/>
    <w:rsid w:val="005B3D1C"/>
    <w:rsid w:val="005C6C1A"/>
    <w:rsid w:val="005E37C2"/>
    <w:rsid w:val="00600997"/>
    <w:rsid w:val="006019D3"/>
    <w:rsid w:val="00604471"/>
    <w:rsid w:val="00613992"/>
    <w:rsid w:val="00625F47"/>
    <w:rsid w:val="00627A3D"/>
    <w:rsid w:val="006423E3"/>
    <w:rsid w:val="006522EE"/>
    <w:rsid w:val="0066431C"/>
    <w:rsid w:val="0066612B"/>
    <w:rsid w:val="00666F20"/>
    <w:rsid w:val="006A08DF"/>
    <w:rsid w:val="006B1435"/>
    <w:rsid w:val="006B445A"/>
    <w:rsid w:val="006D343C"/>
    <w:rsid w:val="006D39AA"/>
    <w:rsid w:val="006F1B23"/>
    <w:rsid w:val="00750619"/>
    <w:rsid w:val="007534E1"/>
    <w:rsid w:val="00756DB5"/>
    <w:rsid w:val="0076597F"/>
    <w:rsid w:val="00785BE9"/>
    <w:rsid w:val="00792141"/>
    <w:rsid w:val="007A1F0F"/>
    <w:rsid w:val="007B36EA"/>
    <w:rsid w:val="007D3BBA"/>
    <w:rsid w:val="00801DC4"/>
    <w:rsid w:val="0084162B"/>
    <w:rsid w:val="008437E2"/>
    <w:rsid w:val="00894ED3"/>
    <w:rsid w:val="008A6595"/>
    <w:rsid w:val="008B6806"/>
    <w:rsid w:val="008B6900"/>
    <w:rsid w:val="008E4249"/>
    <w:rsid w:val="008E4F3F"/>
    <w:rsid w:val="008F5C9F"/>
    <w:rsid w:val="00901FAA"/>
    <w:rsid w:val="0094141E"/>
    <w:rsid w:val="00944131"/>
    <w:rsid w:val="00951801"/>
    <w:rsid w:val="00954AFE"/>
    <w:rsid w:val="0099378B"/>
    <w:rsid w:val="00996213"/>
    <w:rsid w:val="009A5450"/>
    <w:rsid w:val="009A6D37"/>
    <w:rsid w:val="009D7A06"/>
    <w:rsid w:val="009E4D99"/>
    <w:rsid w:val="009F55D9"/>
    <w:rsid w:val="009F5ACD"/>
    <w:rsid w:val="00A30402"/>
    <w:rsid w:val="00A305B0"/>
    <w:rsid w:val="00A53C99"/>
    <w:rsid w:val="00A557FE"/>
    <w:rsid w:val="00A563A6"/>
    <w:rsid w:val="00A62F35"/>
    <w:rsid w:val="00A7236C"/>
    <w:rsid w:val="00A97588"/>
    <w:rsid w:val="00AB78B3"/>
    <w:rsid w:val="00AD15C5"/>
    <w:rsid w:val="00AE185F"/>
    <w:rsid w:val="00AE1BF3"/>
    <w:rsid w:val="00B108C6"/>
    <w:rsid w:val="00B116FE"/>
    <w:rsid w:val="00B426C2"/>
    <w:rsid w:val="00B527D3"/>
    <w:rsid w:val="00B67683"/>
    <w:rsid w:val="00B72865"/>
    <w:rsid w:val="00B8536B"/>
    <w:rsid w:val="00BA7AB1"/>
    <w:rsid w:val="00BC152B"/>
    <w:rsid w:val="00BD342E"/>
    <w:rsid w:val="00BD7E65"/>
    <w:rsid w:val="00BF35FB"/>
    <w:rsid w:val="00C103EE"/>
    <w:rsid w:val="00C16B29"/>
    <w:rsid w:val="00C2298E"/>
    <w:rsid w:val="00C27F7A"/>
    <w:rsid w:val="00C42EC7"/>
    <w:rsid w:val="00C4750A"/>
    <w:rsid w:val="00C56572"/>
    <w:rsid w:val="00C60318"/>
    <w:rsid w:val="00C6125F"/>
    <w:rsid w:val="00C7068E"/>
    <w:rsid w:val="00C85CB8"/>
    <w:rsid w:val="00C96416"/>
    <w:rsid w:val="00CA467E"/>
    <w:rsid w:val="00CC1736"/>
    <w:rsid w:val="00CF1056"/>
    <w:rsid w:val="00D50621"/>
    <w:rsid w:val="00D67033"/>
    <w:rsid w:val="00D831BF"/>
    <w:rsid w:val="00D928A5"/>
    <w:rsid w:val="00DA77CB"/>
    <w:rsid w:val="00DB4C4E"/>
    <w:rsid w:val="00DB5CF8"/>
    <w:rsid w:val="00DE4CB0"/>
    <w:rsid w:val="00DE5402"/>
    <w:rsid w:val="00DF5616"/>
    <w:rsid w:val="00E15502"/>
    <w:rsid w:val="00E2433F"/>
    <w:rsid w:val="00E431C3"/>
    <w:rsid w:val="00E510AE"/>
    <w:rsid w:val="00E56033"/>
    <w:rsid w:val="00E658C1"/>
    <w:rsid w:val="00E70079"/>
    <w:rsid w:val="00E747D4"/>
    <w:rsid w:val="00E82B5B"/>
    <w:rsid w:val="00E9019F"/>
    <w:rsid w:val="00E97103"/>
    <w:rsid w:val="00EA11CF"/>
    <w:rsid w:val="00ED0F1F"/>
    <w:rsid w:val="00ED2BA5"/>
    <w:rsid w:val="00ED533A"/>
    <w:rsid w:val="00EE2D6F"/>
    <w:rsid w:val="00EF0855"/>
    <w:rsid w:val="00F00CCE"/>
    <w:rsid w:val="00F11978"/>
    <w:rsid w:val="00F1271A"/>
    <w:rsid w:val="00F1701E"/>
    <w:rsid w:val="00F33939"/>
    <w:rsid w:val="00F42508"/>
    <w:rsid w:val="00F541C0"/>
    <w:rsid w:val="00F63734"/>
    <w:rsid w:val="00F663D9"/>
    <w:rsid w:val="00F70DCA"/>
    <w:rsid w:val="00F72DC8"/>
    <w:rsid w:val="00F833B1"/>
    <w:rsid w:val="00F86B39"/>
    <w:rsid w:val="00FA0894"/>
    <w:rsid w:val="00FB1C76"/>
    <w:rsid w:val="00FC1ECC"/>
    <w:rsid w:val="00FD2428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E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8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6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9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867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9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8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E2AA-345F-4A19-AA42-6EFE5073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11</cp:revision>
  <cp:lastPrinted>2015-11-26T08:30:00Z</cp:lastPrinted>
  <dcterms:created xsi:type="dcterms:W3CDTF">2016-12-06T12:01:00Z</dcterms:created>
  <dcterms:modified xsi:type="dcterms:W3CDTF">2016-12-13T11:06:00Z</dcterms:modified>
</cp:coreProperties>
</file>