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06" w:rsidRDefault="008079B0" w:rsidP="008079B0">
      <w:pPr>
        <w:pStyle w:val="NoSpacing"/>
        <w:rPr>
          <w:lang w:val="nl-NL"/>
        </w:rPr>
      </w:pPr>
      <w:r w:rsidRPr="008079B0">
        <w:rPr>
          <w:lang w:val="nl-NL"/>
        </w:rPr>
        <w:t xml:space="preserve">Verslag bijeenkomst werkgroep PLG </w:t>
      </w:r>
      <w:r w:rsidR="00A42DDB" w:rsidRPr="008079B0">
        <w:rPr>
          <w:lang w:val="nl-NL"/>
        </w:rPr>
        <w:t>dd.</w:t>
      </w:r>
      <w:r w:rsidRPr="008079B0">
        <w:rPr>
          <w:lang w:val="nl-NL"/>
        </w:rPr>
        <w:t xml:space="preserve"> 19</w:t>
      </w:r>
      <w:r>
        <w:rPr>
          <w:lang w:val="nl-NL"/>
        </w:rPr>
        <w:t xml:space="preserve"> oktober 2016</w:t>
      </w:r>
    </w:p>
    <w:p w:rsidR="00A42DDB" w:rsidRDefault="00A42DDB" w:rsidP="008079B0">
      <w:pPr>
        <w:pStyle w:val="NoSpacing"/>
        <w:rPr>
          <w:lang w:val="nl-NL"/>
        </w:rPr>
      </w:pPr>
      <w:r>
        <w:rPr>
          <w:lang w:val="nl-NL"/>
        </w:rPr>
        <w:t xml:space="preserve">Aanwezig: Wim </w:t>
      </w:r>
      <w:r w:rsidR="00653008">
        <w:rPr>
          <w:lang w:val="nl-NL"/>
        </w:rPr>
        <w:t>Brouwer</w:t>
      </w:r>
      <w:r>
        <w:rPr>
          <w:lang w:val="nl-NL"/>
        </w:rPr>
        <w:t xml:space="preserve">(gast), Corrinne, Gabrielle, Leendert-Jan, Riaan, Marjan (verslag), </w:t>
      </w:r>
    </w:p>
    <w:p w:rsidR="00A42DDB" w:rsidRDefault="00A42DDB" w:rsidP="008079B0">
      <w:pPr>
        <w:pStyle w:val="NoSpacing"/>
        <w:rPr>
          <w:lang w:val="nl-NL"/>
        </w:rPr>
      </w:pPr>
      <w:r>
        <w:rPr>
          <w:lang w:val="nl-NL"/>
        </w:rPr>
        <w:t xml:space="preserve">Afwezig: Wim Reynhout en Agnes </w:t>
      </w:r>
      <w:r w:rsidR="00E17D56">
        <w:rPr>
          <w:lang w:val="nl-NL"/>
        </w:rPr>
        <w:t xml:space="preserve">zijn </w:t>
      </w:r>
      <w:r>
        <w:rPr>
          <w:lang w:val="nl-NL"/>
        </w:rPr>
        <w:t>verhinderd.</w:t>
      </w:r>
    </w:p>
    <w:p w:rsidR="00A42DDB" w:rsidRDefault="00A42DDB" w:rsidP="008079B0">
      <w:pPr>
        <w:pStyle w:val="NoSpacing"/>
        <w:rPr>
          <w:lang w:val="nl-NL"/>
        </w:rPr>
      </w:pPr>
    </w:p>
    <w:p w:rsidR="00A42DDB" w:rsidRDefault="00201EBB" w:rsidP="008079B0">
      <w:pPr>
        <w:pStyle w:val="NoSpacing"/>
        <w:rPr>
          <w:lang w:val="nl-NL"/>
        </w:rPr>
      </w:pPr>
      <w:r>
        <w:rPr>
          <w:lang w:val="nl-NL"/>
        </w:rPr>
        <w:t>Wim o</w:t>
      </w:r>
      <w:r w:rsidR="00A42DDB">
        <w:rPr>
          <w:lang w:val="nl-NL"/>
        </w:rPr>
        <w:t>nderzoek</w:t>
      </w:r>
      <w:r>
        <w:rPr>
          <w:lang w:val="nl-NL"/>
        </w:rPr>
        <w:t>t</w:t>
      </w:r>
      <w:r w:rsidR="00653008">
        <w:rPr>
          <w:lang w:val="nl-NL"/>
        </w:rPr>
        <w:t xml:space="preserve">: </w:t>
      </w:r>
      <w:r w:rsidR="00A42DDB">
        <w:rPr>
          <w:lang w:val="nl-NL"/>
        </w:rPr>
        <w:t>hoe kan onderzoek naar casussen zo effectief mogelijk plaats vinden en wat draagt commitment daaraan bij en hoe kunnen we dat versterken?</w:t>
      </w:r>
      <w:r w:rsidRPr="00201EBB">
        <w:rPr>
          <w:lang w:val="nl-NL"/>
        </w:rPr>
        <w:t xml:space="preserve"> </w:t>
      </w:r>
      <w:r>
        <w:rPr>
          <w:lang w:val="nl-NL"/>
        </w:rPr>
        <w:t xml:space="preserve">Wim wil vooral weten wat we samen willen gaan doen </w:t>
      </w:r>
      <w:r>
        <w:rPr>
          <w:lang w:val="nl-NL"/>
        </w:rPr>
        <w:t>en waar dus raakvlakken liggen. Hoe hij dus kan bijdragen en van ons kan leren.</w:t>
      </w:r>
    </w:p>
    <w:p w:rsidR="00A42DDB" w:rsidRDefault="00A42DDB" w:rsidP="008079B0">
      <w:pPr>
        <w:pStyle w:val="NoSpacing"/>
        <w:rPr>
          <w:lang w:val="nl-NL"/>
        </w:rPr>
      </w:pPr>
    </w:p>
    <w:p w:rsidR="00A42DDB" w:rsidRDefault="00A42DDB" w:rsidP="008079B0">
      <w:pPr>
        <w:pStyle w:val="NoSpacing"/>
        <w:rPr>
          <w:lang w:val="nl-NL"/>
        </w:rPr>
      </w:pPr>
      <w:r>
        <w:rPr>
          <w:lang w:val="nl-NL"/>
        </w:rPr>
        <w:t>Agenda:</w:t>
      </w:r>
    </w:p>
    <w:p w:rsidR="00201EBB" w:rsidRDefault="00A42DDB" w:rsidP="008079B0">
      <w:pPr>
        <w:pStyle w:val="NoSpacing"/>
        <w:rPr>
          <w:lang w:val="nl-NL"/>
        </w:rPr>
      </w:pPr>
      <w:r>
        <w:rPr>
          <w:lang w:val="nl-NL"/>
        </w:rPr>
        <w:t xml:space="preserve">Completteren lijst ‘indeling </w:t>
      </w:r>
      <w:proofErr w:type="spellStart"/>
      <w:r>
        <w:rPr>
          <w:lang w:val="nl-NL"/>
        </w:rPr>
        <w:t>PLG’s</w:t>
      </w:r>
      <w:proofErr w:type="spellEnd"/>
      <w:r>
        <w:rPr>
          <w:lang w:val="nl-NL"/>
        </w:rPr>
        <w:t xml:space="preserve">’. </w:t>
      </w:r>
      <w:r w:rsidR="00201EBB">
        <w:rPr>
          <w:lang w:val="nl-NL"/>
        </w:rPr>
        <w:t xml:space="preserve">Voor zover mogelijk is dit gecompleteerd. </w:t>
      </w:r>
    </w:p>
    <w:p w:rsidR="00A42DDB" w:rsidRDefault="00201EBB" w:rsidP="008079B0">
      <w:pPr>
        <w:pStyle w:val="NoSpacing"/>
        <w:rPr>
          <w:i/>
          <w:lang w:val="nl-NL"/>
        </w:rPr>
      </w:pPr>
      <w:r>
        <w:rPr>
          <w:lang w:val="nl-NL"/>
        </w:rPr>
        <w:t xml:space="preserve">Actie: </w:t>
      </w:r>
      <w:r w:rsidRPr="00201EBB">
        <w:rPr>
          <w:i/>
          <w:lang w:val="nl-NL"/>
        </w:rPr>
        <w:t>Gabrielle belt na wat nog ontbreekt.</w:t>
      </w:r>
    </w:p>
    <w:p w:rsidR="00201EBB" w:rsidRDefault="00201EBB" w:rsidP="008079B0">
      <w:pPr>
        <w:pStyle w:val="NoSpacing"/>
        <w:rPr>
          <w:i/>
          <w:lang w:val="nl-NL"/>
        </w:rPr>
      </w:pPr>
    </w:p>
    <w:p w:rsidR="00201EBB" w:rsidRDefault="00201EBB" w:rsidP="008079B0">
      <w:pPr>
        <w:pStyle w:val="NoSpacing"/>
        <w:rPr>
          <w:lang w:val="nl-NL"/>
        </w:rPr>
      </w:pPr>
      <w:r>
        <w:rPr>
          <w:lang w:val="nl-NL"/>
        </w:rPr>
        <w:t xml:space="preserve">Hoe loopt het </w:t>
      </w:r>
      <w:proofErr w:type="spellStart"/>
      <w:r>
        <w:rPr>
          <w:lang w:val="nl-NL"/>
        </w:rPr>
        <w:t>kwa</w:t>
      </w:r>
      <w:proofErr w:type="spellEnd"/>
      <w:r>
        <w:rPr>
          <w:lang w:val="nl-NL"/>
        </w:rPr>
        <w:t xml:space="preserve"> organisatie</w:t>
      </w:r>
    </w:p>
    <w:p w:rsidR="00201EBB" w:rsidRDefault="00201EBB" w:rsidP="008079B0">
      <w:pPr>
        <w:pStyle w:val="NoSpacing"/>
        <w:rPr>
          <w:lang w:val="nl-NL"/>
        </w:rPr>
      </w:pPr>
      <w:r>
        <w:rPr>
          <w:lang w:val="nl-NL"/>
        </w:rPr>
        <w:t xml:space="preserve">En hoe loopt het </w:t>
      </w:r>
      <w:proofErr w:type="spellStart"/>
      <w:r>
        <w:rPr>
          <w:lang w:val="nl-NL"/>
        </w:rPr>
        <w:t>kwa</w:t>
      </w:r>
      <w:proofErr w:type="spellEnd"/>
      <w:r>
        <w:rPr>
          <w:lang w:val="nl-NL"/>
        </w:rPr>
        <w:t xml:space="preserve"> begeleiding?</w:t>
      </w:r>
    </w:p>
    <w:p w:rsidR="00201EBB" w:rsidRDefault="00201EBB" w:rsidP="008079B0">
      <w:pPr>
        <w:pStyle w:val="NoSpacing"/>
        <w:rPr>
          <w:lang w:val="nl-NL"/>
        </w:rPr>
      </w:pPr>
      <w:r>
        <w:rPr>
          <w:lang w:val="nl-NL"/>
        </w:rPr>
        <w:t xml:space="preserve">En wat willen we: een </w:t>
      </w:r>
      <w:r w:rsidR="00E17D56">
        <w:rPr>
          <w:lang w:val="nl-NL"/>
        </w:rPr>
        <w:t>Zeeuwse</w:t>
      </w:r>
      <w:r>
        <w:rPr>
          <w:lang w:val="nl-NL"/>
        </w:rPr>
        <w:t xml:space="preserve"> PLG variant ontwikkelen of aansluiten bij (</w:t>
      </w:r>
      <w:proofErr w:type="spellStart"/>
      <w:r>
        <w:rPr>
          <w:lang w:val="nl-NL"/>
        </w:rPr>
        <w:t>inter</w:t>
      </w:r>
      <w:proofErr w:type="spellEnd"/>
      <w:r>
        <w:rPr>
          <w:lang w:val="nl-NL"/>
        </w:rPr>
        <w:t>)nationale ontwikkelingen.</w:t>
      </w:r>
    </w:p>
    <w:p w:rsidR="00201EBB" w:rsidRDefault="00201EBB" w:rsidP="008079B0">
      <w:pPr>
        <w:pStyle w:val="NoSpacing"/>
        <w:rPr>
          <w:lang w:val="nl-NL"/>
        </w:rPr>
      </w:pPr>
      <w:r>
        <w:rPr>
          <w:lang w:val="nl-NL"/>
        </w:rPr>
        <w:t xml:space="preserve">Wim geeft aan dat hij geschrokken is van de diversiteit aan opvattingen over </w:t>
      </w:r>
      <w:proofErr w:type="spellStart"/>
      <w:r>
        <w:rPr>
          <w:lang w:val="nl-NL"/>
        </w:rPr>
        <w:t>PLG’s</w:t>
      </w:r>
      <w:proofErr w:type="spellEnd"/>
      <w:r>
        <w:rPr>
          <w:lang w:val="nl-NL"/>
        </w:rPr>
        <w:t xml:space="preserve">.  </w:t>
      </w:r>
    </w:p>
    <w:p w:rsidR="00201EBB" w:rsidRDefault="00201EBB" w:rsidP="008079B0">
      <w:pPr>
        <w:pStyle w:val="NoSpacing"/>
        <w:rPr>
          <w:lang w:val="nl-NL"/>
        </w:rPr>
      </w:pPr>
      <w:r>
        <w:rPr>
          <w:lang w:val="nl-NL"/>
        </w:rPr>
        <w:t xml:space="preserve">Corrinne geeft aan dat wij </w:t>
      </w:r>
      <w:r w:rsidR="00653008">
        <w:rPr>
          <w:lang w:val="nl-NL"/>
        </w:rPr>
        <w:t>t.o.v.</w:t>
      </w:r>
      <w:r>
        <w:rPr>
          <w:lang w:val="nl-NL"/>
        </w:rPr>
        <w:t xml:space="preserve"> </w:t>
      </w:r>
      <w:r w:rsidR="00653008">
        <w:rPr>
          <w:lang w:val="nl-NL"/>
        </w:rPr>
        <w:t>bijv.</w:t>
      </w:r>
      <w:r>
        <w:rPr>
          <w:lang w:val="nl-NL"/>
        </w:rPr>
        <w:t xml:space="preserve"> uitgave RPCZ al een eigen variant hebben ontwikkeld.</w:t>
      </w:r>
    </w:p>
    <w:p w:rsidR="00201EBB" w:rsidRDefault="00201EBB" w:rsidP="008079B0">
      <w:pPr>
        <w:pStyle w:val="NoSpacing"/>
        <w:rPr>
          <w:lang w:val="nl-NL"/>
        </w:rPr>
      </w:pPr>
    </w:p>
    <w:p w:rsidR="00653008" w:rsidRDefault="00201EBB" w:rsidP="008079B0">
      <w:pPr>
        <w:pStyle w:val="NoSpacing"/>
        <w:rPr>
          <w:lang w:val="nl-NL"/>
        </w:rPr>
      </w:pPr>
      <w:r>
        <w:rPr>
          <w:lang w:val="nl-NL"/>
        </w:rPr>
        <w:t xml:space="preserve">De </w:t>
      </w:r>
      <w:r w:rsidR="00653008">
        <w:rPr>
          <w:lang w:val="nl-NL"/>
        </w:rPr>
        <w:t>onderzoeksvraag</w:t>
      </w:r>
      <w:r>
        <w:rPr>
          <w:lang w:val="nl-NL"/>
        </w:rPr>
        <w:t xml:space="preserve"> is dan: welke varianten in werken in </w:t>
      </w:r>
      <w:proofErr w:type="spellStart"/>
      <w:r>
        <w:rPr>
          <w:lang w:val="nl-NL"/>
        </w:rPr>
        <w:t>PLG’s</w:t>
      </w:r>
      <w:proofErr w:type="spellEnd"/>
      <w:r>
        <w:rPr>
          <w:lang w:val="nl-NL"/>
        </w:rPr>
        <w:t xml:space="preserve"> kunnen worden onderscheiden.</w:t>
      </w:r>
      <w:r w:rsidR="00653008">
        <w:rPr>
          <w:lang w:val="nl-NL"/>
        </w:rPr>
        <w:t xml:space="preserve"> En welke vormen zijn het waard verder te ontwikkelen? Wel in gesprek met anderen /andere ontwikkelingen? Daarover verschillen de meningen. </w:t>
      </w:r>
      <w:r w:rsidR="00C027BC">
        <w:rPr>
          <w:lang w:val="nl-NL"/>
        </w:rPr>
        <w:t>Eens over: t</w:t>
      </w:r>
      <w:r w:rsidR="00653008">
        <w:rPr>
          <w:lang w:val="nl-NL"/>
        </w:rPr>
        <w:t xml:space="preserve">heoretisch kader op basis van onze eigen opvattingen over </w:t>
      </w:r>
      <w:proofErr w:type="spellStart"/>
      <w:r w:rsidR="00653008">
        <w:rPr>
          <w:lang w:val="nl-NL"/>
        </w:rPr>
        <w:t>PLG’s</w:t>
      </w:r>
      <w:proofErr w:type="spellEnd"/>
      <w:r w:rsidR="00653008">
        <w:rPr>
          <w:lang w:val="nl-NL"/>
        </w:rPr>
        <w:t>.</w:t>
      </w:r>
    </w:p>
    <w:p w:rsidR="00653008" w:rsidRDefault="00653008" w:rsidP="008079B0">
      <w:pPr>
        <w:pStyle w:val="NoSpacing"/>
        <w:rPr>
          <w:lang w:val="nl-NL"/>
        </w:rPr>
      </w:pPr>
      <w:r>
        <w:rPr>
          <w:lang w:val="nl-NL"/>
        </w:rPr>
        <w:t>Dus ook aandacht voor diepere vormen van leren (bronnen: Scharmer</w:t>
      </w:r>
      <w:r w:rsidR="00B72C32">
        <w:rPr>
          <w:lang w:val="nl-NL"/>
        </w:rPr>
        <w:t>, SSM</w:t>
      </w:r>
      <w:r>
        <w:rPr>
          <w:lang w:val="nl-NL"/>
        </w:rPr>
        <w:t xml:space="preserve"> en Korthagen).</w:t>
      </w:r>
    </w:p>
    <w:p w:rsidR="00B72C32" w:rsidRDefault="00B72C32" w:rsidP="008079B0">
      <w:pPr>
        <w:pStyle w:val="NoSpacing"/>
        <w:rPr>
          <w:lang w:val="nl-NL"/>
        </w:rPr>
      </w:pPr>
      <w:r>
        <w:rPr>
          <w:lang w:val="nl-NL"/>
        </w:rPr>
        <w:t>Daarbij aandacht ook voor onderzoeksmethodologie; reflectievormen, facilitering informatiedeling.</w:t>
      </w:r>
    </w:p>
    <w:p w:rsidR="00201EBB" w:rsidRPr="00201EBB" w:rsidRDefault="00201EBB" w:rsidP="008079B0">
      <w:pPr>
        <w:pStyle w:val="NoSpacing"/>
        <w:rPr>
          <w:lang w:val="nl-NL"/>
        </w:rPr>
      </w:pPr>
    </w:p>
    <w:p w:rsidR="00201EBB" w:rsidRDefault="00201EBB" w:rsidP="008079B0">
      <w:pPr>
        <w:pStyle w:val="NoSpacing"/>
        <w:rPr>
          <w:lang w:val="nl-NL"/>
        </w:rPr>
      </w:pPr>
      <w:r>
        <w:rPr>
          <w:lang w:val="nl-NL"/>
        </w:rPr>
        <w:t>In welke situatie en met welk doel zetten we het instrument PLG in?</w:t>
      </w:r>
      <w:r w:rsidR="00653008">
        <w:rPr>
          <w:lang w:val="nl-NL"/>
        </w:rPr>
        <w:t xml:space="preserve"> </w:t>
      </w:r>
    </w:p>
    <w:p w:rsidR="00653008" w:rsidRDefault="00653008" w:rsidP="008079B0">
      <w:pPr>
        <w:pStyle w:val="NoSpacing"/>
        <w:rPr>
          <w:lang w:val="nl-NL"/>
        </w:rPr>
      </w:pPr>
      <w:r>
        <w:rPr>
          <w:lang w:val="nl-NL"/>
        </w:rPr>
        <w:t>De stuurgroep zet daar wel op. Maar vanuit welk wereldbeeld?</w:t>
      </w:r>
    </w:p>
    <w:p w:rsidR="00653008" w:rsidRDefault="00653008" w:rsidP="008079B0">
      <w:pPr>
        <w:pStyle w:val="NoSpacing"/>
        <w:rPr>
          <w:lang w:val="nl-NL"/>
        </w:rPr>
      </w:pPr>
    </w:p>
    <w:p w:rsidR="00653008" w:rsidRDefault="00653008" w:rsidP="008079B0">
      <w:pPr>
        <w:pStyle w:val="NoSpacing"/>
        <w:rPr>
          <w:lang w:val="nl-NL"/>
        </w:rPr>
      </w:pPr>
      <w:r>
        <w:rPr>
          <w:lang w:val="nl-NL"/>
        </w:rPr>
        <w:t xml:space="preserve">Proces beschrijven van </w:t>
      </w:r>
      <w:proofErr w:type="spellStart"/>
      <w:r>
        <w:rPr>
          <w:lang w:val="nl-NL"/>
        </w:rPr>
        <w:t>PLG’s</w:t>
      </w:r>
      <w:proofErr w:type="spellEnd"/>
      <w:r>
        <w:rPr>
          <w:lang w:val="nl-NL"/>
        </w:rPr>
        <w:t xml:space="preserve"> en </w:t>
      </w:r>
      <w:r w:rsidR="00B72C32">
        <w:rPr>
          <w:lang w:val="nl-NL"/>
        </w:rPr>
        <w:t>wat zijn succesfactoren</w:t>
      </w:r>
      <w:r>
        <w:rPr>
          <w:lang w:val="nl-NL"/>
        </w:rPr>
        <w:t>? En waarin is nog verdere ontwikkeling nodig?</w:t>
      </w:r>
    </w:p>
    <w:p w:rsidR="00B72C32" w:rsidRDefault="00B72C32" w:rsidP="008079B0">
      <w:pPr>
        <w:pStyle w:val="NoSpacing"/>
        <w:rPr>
          <w:lang w:val="nl-NL"/>
        </w:rPr>
      </w:pPr>
    </w:p>
    <w:p w:rsidR="00B72C32" w:rsidRDefault="00B72C32" w:rsidP="008079B0">
      <w:pPr>
        <w:pStyle w:val="NoSpacing"/>
        <w:rPr>
          <w:lang w:val="nl-NL"/>
        </w:rPr>
      </w:pPr>
      <w:r>
        <w:rPr>
          <w:lang w:val="nl-NL"/>
        </w:rPr>
        <w:t xml:space="preserve">Leendert-Jan geeft aan dat experiment binnen Radar een mooi voorbeeld is van hoe </w:t>
      </w:r>
      <w:proofErr w:type="spellStart"/>
      <w:r>
        <w:rPr>
          <w:lang w:val="nl-NL"/>
        </w:rPr>
        <w:t>PLG’s</w:t>
      </w:r>
      <w:proofErr w:type="spellEnd"/>
      <w:r>
        <w:rPr>
          <w:lang w:val="nl-NL"/>
        </w:rPr>
        <w:t xml:space="preserve"> de school tot lerende organisatie kunnen omvormen. Kunnen de </w:t>
      </w:r>
      <w:proofErr w:type="spellStart"/>
      <w:r>
        <w:rPr>
          <w:lang w:val="nl-NL"/>
        </w:rPr>
        <w:t>Ibers</w:t>
      </w:r>
      <w:proofErr w:type="spellEnd"/>
      <w:r>
        <w:rPr>
          <w:lang w:val="nl-NL"/>
        </w:rPr>
        <w:t xml:space="preserve"> daarin verantwoordelijkheid en drijvende factor zijn? Verantwoordelijken: Corrinne en Leendert-Jan.</w:t>
      </w:r>
    </w:p>
    <w:p w:rsidR="00B72C32" w:rsidRDefault="00B72C32" w:rsidP="008079B0">
      <w:pPr>
        <w:pStyle w:val="NoSpacing"/>
        <w:rPr>
          <w:lang w:val="nl-NL"/>
        </w:rPr>
      </w:pPr>
    </w:p>
    <w:p w:rsidR="00B72C32" w:rsidRDefault="00B72C32" w:rsidP="008079B0">
      <w:pPr>
        <w:pStyle w:val="NoSpacing"/>
        <w:rPr>
          <w:lang w:val="nl-NL"/>
        </w:rPr>
      </w:pPr>
      <w:r>
        <w:rPr>
          <w:lang w:val="nl-NL"/>
        </w:rPr>
        <w:t>We</w:t>
      </w:r>
      <w:r w:rsidR="00C027BC">
        <w:rPr>
          <w:lang w:val="nl-NL"/>
        </w:rPr>
        <w:t xml:space="preserve">ns Corrinne: contact met </w:t>
      </w:r>
      <w:r>
        <w:rPr>
          <w:lang w:val="nl-NL"/>
        </w:rPr>
        <w:t xml:space="preserve">Kelly, </w:t>
      </w:r>
      <w:r w:rsidR="00C027BC">
        <w:rPr>
          <w:lang w:val="nl-NL"/>
        </w:rPr>
        <w:t xml:space="preserve">Riaan en </w:t>
      </w:r>
      <w:r>
        <w:rPr>
          <w:lang w:val="nl-NL"/>
        </w:rPr>
        <w:t xml:space="preserve">de andere begeleiders van </w:t>
      </w:r>
      <w:proofErr w:type="spellStart"/>
      <w:r>
        <w:rPr>
          <w:lang w:val="nl-NL"/>
        </w:rPr>
        <w:t>PLG’s</w:t>
      </w:r>
      <w:proofErr w:type="spellEnd"/>
      <w:r>
        <w:rPr>
          <w:lang w:val="nl-NL"/>
        </w:rPr>
        <w:t xml:space="preserve">. Meest logische is nu dat Kelly wordt uitgenodigd bij PLG over </w:t>
      </w:r>
      <w:proofErr w:type="spellStart"/>
      <w:r>
        <w:rPr>
          <w:lang w:val="nl-NL"/>
        </w:rPr>
        <w:t>PLG’s</w:t>
      </w:r>
      <w:proofErr w:type="spellEnd"/>
      <w:r>
        <w:rPr>
          <w:lang w:val="nl-NL"/>
        </w:rPr>
        <w:t xml:space="preserve">. </w:t>
      </w:r>
    </w:p>
    <w:p w:rsidR="00C027BC" w:rsidRDefault="00C027BC" w:rsidP="008079B0">
      <w:pPr>
        <w:pStyle w:val="NoSpacing"/>
        <w:rPr>
          <w:lang w:val="nl-NL"/>
        </w:rPr>
      </w:pPr>
    </w:p>
    <w:p w:rsidR="00C027BC" w:rsidRDefault="00C027BC" w:rsidP="008079B0">
      <w:pPr>
        <w:pStyle w:val="NoSpacing"/>
        <w:rPr>
          <w:lang w:val="nl-NL"/>
        </w:rPr>
      </w:pPr>
      <w:r>
        <w:rPr>
          <w:lang w:val="nl-NL"/>
        </w:rPr>
        <w:t>Onderzoeksvoorstel.</w:t>
      </w:r>
    </w:p>
    <w:p w:rsidR="00C027BC" w:rsidRDefault="00C027BC" w:rsidP="008079B0">
      <w:pPr>
        <w:pStyle w:val="NoSpacing"/>
        <w:rPr>
          <w:lang w:val="nl-NL"/>
        </w:rPr>
      </w:pPr>
      <w:r>
        <w:rPr>
          <w:lang w:val="nl-NL"/>
        </w:rPr>
        <w:t xml:space="preserve">Rol (pabo) curriculum in </w:t>
      </w:r>
      <w:proofErr w:type="spellStart"/>
      <w:r>
        <w:rPr>
          <w:lang w:val="nl-NL"/>
        </w:rPr>
        <w:t>PLG’s</w:t>
      </w:r>
      <w:proofErr w:type="spellEnd"/>
      <w:r>
        <w:rPr>
          <w:lang w:val="nl-NL"/>
        </w:rPr>
        <w:t xml:space="preserve"> of andersom. Beide vragen zijn van belang. </w:t>
      </w:r>
    </w:p>
    <w:p w:rsidR="00A42DDB" w:rsidRDefault="00C027BC" w:rsidP="008079B0">
      <w:pPr>
        <w:pStyle w:val="NoSpacing"/>
        <w:rPr>
          <w:lang w:val="nl-NL"/>
        </w:rPr>
      </w:pPr>
      <w:r>
        <w:rPr>
          <w:lang w:val="nl-NL"/>
        </w:rPr>
        <w:t xml:space="preserve">Moet </w:t>
      </w:r>
      <w:proofErr w:type="spellStart"/>
      <w:r>
        <w:rPr>
          <w:lang w:val="nl-NL"/>
        </w:rPr>
        <w:t>PLG’s</w:t>
      </w:r>
      <w:proofErr w:type="spellEnd"/>
      <w:r>
        <w:rPr>
          <w:lang w:val="nl-NL"/>
        </w:rPr>
        <w:t xml:space="preserve"> aansluiten bij wens om </w:t>
      </w:r>
      <w:proofErr w:type="spellStart"/>
      <w:r>
        <w:rPr>
          <w:lang w:val="nl-NL"/>
        </w:rPr>
        <w:t>inter</w:t>
      </w:r>
      <w:proofErr w:type="spellEnd"/>
      <w:r>
        <w:rPr>
          <w:lang w:val="nl-NL"/>
        </w:rPr>
        <w:t>/trans-disciplinair te leren/werken.</w:t>
      </w:r>
      <w:r>
        <w:rPr>
          <w:lang w:val="nl-NL"/>
        </w:rPr>
        <w:br/>
        <w:t>Scholenvoordetoekomst als motor voor nieuwe onderwijsvorm. Daarmee sluiten we aan bij SPO. En maken we SPO waar.</w:t>
      </w:r>
    </w:p>
    <w:p w:rsidR="00C027BC" w:rsidRDefault="00C027BC" w:rsidP="008079B0">
      <w:pPr>
        <w:pStyle w:val="NoSpacing"/>
        <w:rPr>
          <w:lang w:val="nl-NL"/>
        </w:rPr>
      </w:pPr>
    </w:p>
    <w:p w:rsidR="00C027BC" w:rsidRDefault="00C027BC" w:rsidP="008079B0">
      <w:pPr>
        <w:pStyle w:val="NoSpacing"/>
        <w:rPr>
          <w:lang w:val="nl-NL"/>
        </w:rPr>
      </w:pPr>
      <w:r>
        <w:rPr>
          <w:lang w:val="nl-NL"/>
        </w:rPr>
        <w:t>Verschillende lagen:</w:t>
      </w:r>
    </w:p>
    <w:p w:rsidR="00C027BC" w:rsidRDefault="00C027BC" w:rsidP="008079B0">
      <w:pPr>
        <w:pStyle w:val="NoSpacing"/>
        <w:rPr>
          <w:lang w:val="nl-NL"/>
        </w:rPr>
      </w:pPr>
      <w:proofErr w:type="spellStart"/>
      <w:r>
        <w:rPr>
          <w:lang w:val="nl-NL"/>
        </w:rPr>
        <w:t>PLG’s</w:t>
      </w:r>
      <w:proofErr w:type="spellEnd"/>
      <w:r>
        <w:rPr>
          <w:lang w:val="nl-NL"/>
        </w:rPr>
        <w:t>.</w:t>
      </w:r>
    </w:p>
    <w:p w:rsidR="00C027BC" w:rsidRDefault="006F46E1" w:rsidP="008079B0">
      <w:pPr>
        <w:pStyle w:val="NoSpacing"/>
        <w:rPr>
          <w:lang w:val="nl-NL"/>
        </w:rPr>
      </w:pPr>
      <w:r>
        <w:rPr>
          <w:lang w:val="nl-NL"/>
        </w:rPr>
        <w:t>Facilitators (intervisie)</w:t>
      </w:r>
    </w:p>
    <w:p w:rsidR="00C027BC" w:rsidRDefault="00C027BC" w:rsidP="008079B0">
      <w:pPr>
        <w:pStyle w:val="NoSpacing"/>
        <w:rPr>
          <w:lang w:val="nl-NL"/>
        </w:rPr>
      </w:pPr>
      <w:r>
        <w:rPr>
          <w:lang w:val="nl-NL"/>
        </w:rPr>
        <w:t>Werkgroep PLG.</w:t>
      </w:r>
    </w:p>
    <w:p w:rsidR="00C027BC" w:rsidRDefault="00C027BC" w:rsidP="008079B0">
      <w:pPr>
        <w:pStyle w:val="NoSpacing"/>
        <w:rPr>
          <w:lang w:val="nl-NL"/>
        </w:rPr>
      </w:pPr>
      <w:r>
        <w:rPr>
          <w:lang w:val="nl-NL"/>
        </w:rPr>
        <w:lastRenderedPageBreak/>
        <w:t xml:space="preserve">Vind er onderzoek plaats in groep </w:t>
      </w:r>
      <w:r w:rsidR="006F46E1">
        <w:rPr>
          <w:lang w:val="nl-NL"/>
        </w:rPr>
        <w:t>facilitators</w:t>
      </w:r>
      <w:r>
        <w:rPr>
          <w:lang w:val="nl-NL"/>
        </w:rPr>
        <w:t>? Nee!</w:t>
      </w:r>
    </w:p>
    <w:p w:rsidR="006F46E1" w:rsidRDefault="00C027BC" w:rsidP="008079B0">
      <w:pPr>
        <w:pStyle w:val="NoSpacing"/>
        <w:rPr>
          <w:lang w:val="nl-NL"/>
        </w:rPr>
      </w:pPr>
      <w:r>
        <w:rPr>
          <w:lang w:val="nl-NL"/>
        </w:rPr>
        <w:t xml:space="preserve">Het draait er om wat er in de </w:t>
      </w:r>
      <w:proofErr w:type="spellStart"/>
      <w:r>
        <w:rPr>
          <w:lang w:val="nl-NL"/>
        </w:rPr>
        <w:t>PLG’s</w:t>
      </w:r>
      <w:proofErr w:type="spellEnd"/>
      <w:r>
        <w:rPr>
          <w:lang w:val="nl-NL"/>
        </w:rPr>
        <w:t xml:space="preserve"> gebeurt. De </w:t>
      </w:r>
      <w:r w:rsidR="006F46E1">
        <w:rPr>
          <w:lang w:val="nl-NL"/>
        </w:rPr>
        <w:t>facilitators</w:t>
      </w:r>
      <w:r>
        <w:rPr>
          <w:lang w:val="nl-NL"/>
        </w:rPr>
        <w:t xml:space="preserve"> zijn daarbij essentieel</w:t>
      </w:r>
      <w:r w:rsidR="006F46E1">
        <w:rPr>
          <w:lang w:val="nl-NL"/>
        </w:rPr>
        <w:t>. De directe ervaring van hen is cruciaal</w:t>
      </w:r>
      <w:r w:rsidR="00E17D56">
        <w:rPr>
          <w:lang w:val="nl-NL"/>
        </w:rPr>
        <w:t xml:space="preserve">. </w:t>
      </w:r>
      <w:r w:rsidR="006F46E1">
        <w:rPr>
          <w:lang w:val="nl-NL"/>
        </w:rPr>
        <w:t xml:space="preserve">Zo heeft Gabriëlle het ook georganiseerd: de werkgroep PLG is aanwezig bij bijeenkomsten van </w:t>
      </w:r>
      <w:proofErr w:type="spellStart"/>
      <w:r w:rsidR="006F46E1">
        <w:rPr>
          <w:lang w:val="nl-NL"/>
        </w:rPr>
        <w:t>facilitatoren</w:t>
      </w:r>
      <w:proofErr w:type="spellEnd"/>
      <w:r w:rsidR="006F46E1">
        <w:rPr>
          <w:lang w:val="nl-NL"/>
        </w:rPr>
        <w:t xml:space="preserve"> </w:t>
      </w:r>
      <w:proofErr w:type="spellStart"/>
      <w:r w:rsidR="006F46E1">
        <w:rPr>
          <w:lang w:val="nl-NL"/>
        </w:rPr>
        <w:t>PLG’s</w:t>
      </w:r>
      <w:proofErr w:type="spellEnd"/>
      <w:r w:rsidR="006F46E1">
        <w:rPr>
          <w:lang w:val="nl-NL"/>
        </w:rPr>
        <w:t>.</w:t>
      </w:r>
    </w:p>
    <w:p w:rsidR="006F46E1" w:rsidRDefault="006F46E1" w:rsidP="008079B0">
      <w:pPr>
        <w:pStyle w:val="NoSpacing"/>
        <w:rPr>
          <w:lang w:val="nl-NL"/>
        </w:rPr>
      </w:pPr>
    </w:p>
    <w:p w:rsidR="006F46E1" w:rsidRDefault="006F46E1" w:rsidP="008079B0">
      <w:pPr>
        <w:pStyle w:val="NoSpacing"/>
        <w:rPr>
          <w:lang w:val="nl-NL"/>
        </w:rPr>
      </w:pPr>
      <w:r>
        <w:rPr>
          <w:lang w:val="nl-NL"/>
        </w:rPr>
        <w:t>Onderzoeksresultaten ophalen: deelnemers PLG schrijven reflectie-verslag.</w:t>
      </w:r>
    </w:p>
    <w:p w:rsidR="006F46E1" w:rsidRDefault="006F46E1" w:rsidP="008079B0">
      <w:pPr>
        <w:pStyle w:val="NoSpacing"/>
        <w:rPr>
          <w:lang w:val="nl-NL"/>
        </w:rPr>
      </w:pPr>
    </w:p>
    <w:p w:rsidR="006F46E1" w:rsidRPr="00E17D56" w:rsidRDefault="00E17D56" w:rsidP="008079B0">
      <w:pPr>
        <w:pStyle w:val="NoSpacing"/>
        <w:rPr>
          <w:i/>
          <w:lang w:val="nl-NL"/>
        </w:rPr>
      </w:pPr>
      <w:r w:rsidRPr="00E17D56">
        <w:rPr>
          <w:i/>
          <w:lang w:val="nl-NL"/>
        </w:rPr>
        <w:t xml:space="preserve">Actie: </w:t>
      </w:r>
      <w:r w:rsidR="006F46E1" w:rsidRPr="00E17D56">
        <w:rPr>
          <w:i/>
          <w:lang w:val="nl-NL"/>
        </w:rPr>
        <w:t>onderzoek</w:t>
      </w:r>
      <w:r w:rsidRPr="00E17D56">
        <w:rPr>
          <w:i/>
          <w:lang w:val="nl-NL"/>
        </w:rPr>
        <w:t>svoorstel door Le</w:t>
      </w:r>
      <w:r w:rsidR="00FA24E9" w:rsidRPr="00E17D56">
        <w:rPr>
          <w:i/>
          <w:lang w:val="nl-NL"/>
        </w:rPr>
        <w:t>endert-Jan. Riaan en Wim Brouwer lezen mee.</w:t>
      </w:r>
    </w:p>
    <w:p w:rsidR="00E17D56" w:rsidRPr="00E17D56" w:rsidRDefault="00E17D56" w:rsidP="008079B0">
      <w:pPr>
        <w:pStyle w:val="NoSpacing"/>
        <w:rPr>
          <w:b/>
          <w:lang w:val="nl-NL"/>
        </w:rPr>
      </w:pPr>
    </w:p>
    <w:p w:rsidR="00E17D56" w:rsidRPr="00AA5A2A" w:rsidRDefault="00AA5A2A" w:rsidP="008079B0">
      <w:pPr>
        <w:pStyle w:val="NoSpacing"/>
        <w:rPr>
          <w:i/>
          <w:lang w:val="nl-NL"/>
        </w:rPr>
      </w:pPr>
      <w:r>
        <w:rPr>
          <w:i/>
          <w:lang w:val="nl-NL"/>
        </w:rPr>
        <w:t>Actie: Gabriëlle organiseert volgende bijeenkomst</w:t>
      </w:r>
      <w:bookmarkStart w:id="0" w:name="_GoBack"/>
      <w:bookmarkEnd w:id="0"/>
      <w:r>
        <w:rPr>
          <w:i/>
          <w:lang w:val="nl-NL"/>
        </w:rPr>
        <w:t xml:space="preserve"> </w:t>
      </w:r>
    </w:p>
    <w:sectPr w:rsidR="00E17D56" w:rsidRPr="00AA5A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B0"/>
    <w:rsid w:val="00201EBB"/>
    <w:rsid w:val="002F7DE7"/>
    <w:rsid w:val="00653008"/>
    <w:rsid w:val="006F46E1"/>
    <w:rsid w:val="008079B0"/>
    <w:rsid w:val="00A42DDB"/>
    <w:rsid w:val="00AA5A2A"/>
    <w:rsid w:val="00AF0E40"/>
    <w:rsid w:val="00B72C32"/>
    <w:rsid w:val="00C027BC"/>
    <w:rsid w:val="00D63FAB"/>
    <w:rsid w:val="00E17D56"/>
    <w:rsid w:val="00FA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ACDC2-1D78-4419-8844-F931E1CA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79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HZ University of Applied Sciences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Glas</dc:creator>
  <cp:keywords/>
  <dc:description/>
  <cp:lastModifiedBy>Marjan Glas</cp:lastModifiedBy>
  <cp:revision>2</cp:revision>
  <dcterms:created xsi:type="dcterms:W3CDTF">2016-10-19T10:14:00Z</dcterms:created>
  <dcterms:modified xsi:type="dcterms:W3CDTF">2016-10-19T10:14:00Z</dcterms:modified>
</cp:coreProperties>
</file>